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DD5" w:rsidRPr="0024702A" w:rsidRDefault="00133065" w:rsidP="00B2007F">
      <w:pPr>
        <w:tabs>
          <w:tab w:val="left" w:pos="5955"/>
          <w:tab w:val="right" w:pos="10631"/>
        </w:tabs>
        <w:rPr>
          <w:b/>
          <w:sz w:val="16"/>
          <w:szCs w:val="16"/>
        </w:rPr>
      </w:pPr>
      <w:bookmarkStart w:id="0" w:name="_GoBack"/>
      <w:bookmarkEnd w:id="0"/>
      <w:r>
        <w:tab/>
      </w:r>
      <w:r>
        <w:tab/>
      </w:r>
    </w:p>
    <w:p w:rsidR="00606938" w:rsidRDefault="00A9163A" w:rsidP="00606938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ZAŁĄ</w:t>
      </w:r>
      <w:r w:rsidR="002C1836" w:rsidRPr="00606938">
        <w:rPr>
          <w:b/>
          <w:bCs/>
          <w:sz w:val="28"/>
          <w:szCs w:val="28"/>
        </w:rPr>
        <w:t xml:space="preserve">CZNIK DO </w:t>
      </w:r>
      <w:r w:rsidRPr="00606938">
        <w:rPr>
          <w:b/>
          <w:bCs/>
          <w:sz w:val="28"/>
          <w:szCs w:val="28"/>
        </w:rPr>
        <w:t>ZLECENIA</w:t>
      </w:r>
      <w:r>
        <w:rPr>
          <w:b/>
          <w:bCs/>
          <w:sz w:val="28"/>
          <w:szCs w:val="28"/>
        </w:rPr>
        <w:t>/UMOWY</w:t>
      </w:r>
      <w:r w:rsidR="002C1836" w:rsidRPr="00606938">
        <w:rPr>
          <w:b/>
          <w:bCs/>
          <w:sz w:val="28"/>
          <w:szCs w:val="28"/>
        </w:rPr>
        <w:t xml:space="preserve"> NR</w:t>
      </w:r>
      <w:permStart w:id="1407933447" w:edGrp="everyone"/>
      <w:r w:rsidR="002C1836" w:rsidRPr="00606938">
        <w:rPr>
          <w:b/>
          <w:bCs/>
          <w:sz w:val="28"/>
          <w:szCs w:val="28"/>
        </w:rPr>
        <w:t>…..</w:t>
      </w:r>
      <w:permEnd w:id="1407933447"/>
    </w:p>
    <w:p w:rsidR="0024702A" w:rsidRDefault="00150686" w:rsidP="006069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Badania</w:t>
      </w:r>
      <w:r w:rsidR="00606938" w:rsidRPr="00606938">
        <w:rPr>
          <w:b/>
          <w:bCs/>
          <w:sz w:val="28"/>
          <w:szCs w:val="28"/>
        </w:rPr>
        <w:t xml:space="preserve"> </w:t>
      </w:r>
      <w:r w:rsidR="007B3FBF">
        <w:rPr>
          <w:b/>
          <w:bCs/>
          <w:sz w:val="28"/>
          <w:szCs w:val="28"/>
        </w:rPr>
        <w:t>mikrobiologiczne</w:t>
      </w:r>
      <w:r w:rsidR="00132541">
        <w:rPr>
          <w:b/>
          <w:bCs/>
          <w:sz w:val="28"/>
          <w:szCs w:val="28"/>
        </w:rPr>
        <w:t xml:space="preserve"> i genetyczne</w:t>
      </w:r>
      <w:r w:rsidR="00A9163A">
        <w:rPr>
          <w:b/>
          <w:bCs/>
          <w:sz w:val="28"/>
          <w:szCs w:val="28"/>
        </w:rPr>
        <w:t xml:space="preserve"> pasz.</w:t>
      </w:r>
    </w:p>
    <w:p w:rsidR="00606938" w:rsidRDefault="00606938" w:rsidP="00606938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3911"/>
        <w:gridCol w:w="423"/>
        <w:gridCol w:w="4454"/>
        <w:gridCol w:w="1136"/>
      </w:tblGrid>
      <w:tr w:rsidR="00150686" w:rsidRPr="007415CB" w:rsidTr="00FB6979">
        <w:trPr>
          <w:trHeight w:val="662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150686" w:rsidRPr="007415CB" w:rsidRDefault="00150686" w:rsidP="00233F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</w:rPr>
            </w:pPr>
            <w:r w:rsidRPr="007415CB">
              <w:rPr>
                <w:b/>
                <w:sz w:val="24"/>
                <w:szCs w:val="24"/>
              </w:rPr>
              <w:t>Ip.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:rsidR="00150686" w:rsidRPr="007415CB" w:rsidRDefault="00150686" w:rsidP="007415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7415CB">
              <w:rPr>
                <w:b/>
                <w:sz w:val="22"/>
                <w:szCs w:val="22"/>
              </w:rPr>
              <w:t xml:space="preserve">Kierunek i metoda badania 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50686" w:rsidRPr="007415CB" w:rsidRDefault="00425570" w:rsidP="00233F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7415CB">
              <w:rPr>
                <w:b/>
                <w:sz w:val="22"/>
                <w:szCs w:val="22"/>
              </w:rPr>
              <w:t>Dokument, wg</w:t>
            </w:r>
            <w:r w:rsidR="00150686" w:rsidRPr="007415CB">
              <w:rPr>
                <w:b/>
                <w:sz w:val="22"/>
                <w:szCs w:val="22"/>
              </w:rPr>
              <w:t xml:space="preserve"> którego wykonuje się badanie</w:t>
            </w:r>
          </w:p>
        </w:tc>
        <w:tc>
          <w:tcPr>
            <w:tcW w:w="1142" w:type="dxa"/>
            <w:shd w:val="clear" w:color="auto" w:fill="auto"/>
            <w:vAlign w:val="center"/>
          </w:tcPr>
          <w:p w:rsidR="00150686" w:rsidRPr="007415CB" w:rsidRDefault="00150686" w:rsidP="00233F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7415CB">
              <w:rPr>
                <w:b/>
                <w:sz w:val="22"/>
                <w:szCs w:val="22"/>
              </w:rPr>
              <w:t>Wybór Klienta X</w:t>
            </w:r>
          </w:p>
        </w:tc>
      </w:tr>
      <w:tr w:rsidR="00C32F68" w:rsidRPr="00233FAE" w:rsidTr="00FB6979">
        <w:trPr>
          <w:trHeight w:val="368"/>
          <w:jc w:val="center"/>
        </w:trPr>
        <w:tc>
          <w:tcPr>
            <w:tcW w:w="10606" w:type="dxa"/>
            <w:gridSpan w:val="5"/>
            <w:shd w:val="clear" w:color="auto" w:fill="auto"/>
          </w:tcPr>
          <w:p w:rsidR="001E4BE8" w:rsidRPr="001E4BE8" w:rsidRDefault="001E4BE8" w:rsidP="001E4B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1E4BE8">
              <w:rPr>
                <w:b/>
                <w:sz w:val="24"/>
                <w:szCs w:val="24"/>
              </w:rPr>
              <w:t>Pasze</w:t>
            </w:r>
          </w:p>
          <w:p w:rsidR="00C32F68" w:rsidRPr="00233FAE" w:rsidRDefault="001E4BE8" w:rsidP="001E4B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1E4BE8">
              <w:rPr>
                <w:b/>
                <w:sz w:val="24"/>
                <w:szCs w:val="24"/>
              </w:rPr>
              <w:t>Woda</w:t>
            </w:r>
            <w:r>
              <w:rPr>
                <w:b/>
                <w:sz w:val="24"/>
                <w:szCs w:val="24"/>
              </w:rPr>
              <w:t xml:space="preserve"> do pojenia </w:t>
            </w:r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Obecność pałeczek z rodzaju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Salmonella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Metoda hodowlana z potwierdzeniem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biochemicznym i serologicznym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PN-EN ISO 6579-1:2017-04 + A1:2020-09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Schemat White 'a- Kauffmanna-</w:t>
            </w:r>
          </w:p>
          <w:p w:rsidR="00574964" w:rsidRPr="00233497" w:rsidRDefault="00574964" w:rsidP="00574964">
            <w:pPr>
              <w:rPr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Le Minora 200</w:t>
            </w:r>
          </w:p>
        </w:tc>
        <w:permStart w:id="198646902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0111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B0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98646902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Liczba  β-glukuronidazo-dodatnich 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Escherichia coli 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Metoda płytkowa, posiew wgłębny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PN-ISO 16649-2:2004</w:t>
            </w:r>
          </w:p>
        </w:tc>
        <w:permStart w:id="2015062055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12245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2015062055"/>
          </w:p>
        </w:tc>
      </w:tr>
      <w:tr w:rsidR="00D2133B" w:rsidRPr="00233FAE" w:rsidTr="00FB6979">
        <w:trPr>
          <w:trHeight w:val="374"/>
          <w:jc w:val="center"/>
        </w:trPr>
        <w:tc>
          <w:tcPr>
            <w:tcW w:w="10606" w:type="dxa"/>
            <w:gridSpan w:val="5"/>
            <w:shd w:val="clear" w:color="auto" w:fill="auto"/>
            <w:vAlign w:val="center"/>
          </w:tcPr>
          <w:p w:rsidR="00D2133B" w:rsidRPr="008C380D" w:rsidRDefault="00D2133B" w:rsidP="00D213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8C380D">
              <w:rPr>
                <w:b/>
                <w:bCs/>
                <w:sz w:val="24"/>
                <w:szCs w:val="24"/>
              </w:rPr>
              <w:t>Pasze</w:t>
            </w:r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Liczba Enterobacteriaceae.  Metoda płytkowa w temp. 37</w:t>
            </w:r>
            <w:r w:rsidRPr="00233497">
              <w:rPr>
                <w:rFonts w:ascii="Arial" w:hAnsi="Arial" w:cs="Arial"/>
                <w:sz w:val="18"/>
                <w:szCs w:val="18"/>
                <w:vertAlign w:val="superscript"/>
              </w:rPr>
              <w:t>0</w:t>
            </w:r>
            <w:r w:rsidRPr="00233497">
              <w:rPr>
                <w:rFonts w:ascii="Arial" w:hAnsi="Arial" w:cs="Arial"/>
                <w:sz w:val="18"/>
                <w:szCs w:val="18"/>
              </w:rPr>
              <w:t>C z potwierdzeniem biochemicznym, posiew wgłębny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PN-ISO 21528-2:2017-08</w:t>
            </w:r>
          </w:p>
        </w:tc>
        <w:permStart w:id="1690468062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24182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690468062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Ogólna liczba bakterii mezofilnych </w:t>
            </w:r>
          </w:p>
          <w:p w:rsidR="00574964" w:rsidRPr="00233497" w:rsidRDefault="00574964" w:rsidP="005749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33497">
              <w:rPr>
                <w:rFonts w:ascii="Arial" w:hAnsi="Arial" w:cs="Arial"/>
                <w:bCs/>
                <w:sz w:val="18"/>
                <w:szCs w:val="18"/>
              </w:rPr>
              <w:t>Metoda płytkowa, posiew wgłębny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PN-R-64791:1994 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pkt. 3.3.2</w:t>
            </w:r>
          </w:p>
        </w:tc>
        <w:permStart w:id="146813227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12110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46813227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</w:t>
            </w:r>
            <w:r w:rsidRPr="00233497">
              <w:rPr>
                <w:rFonts w:ascii="Arial" w:hAnsi="Arial" w:cs="Arial"/>
                <w:sz w:val="18"/>
                <w:szCs w:val="18"/>
              </w:rPr>
              <w:t>iczba grzybów</w:t>
            </w:r>
            <w:r>
              <w:rPr>
                <w:rFonts w:ascii="Arial" w:hAnsi="Arial" w:cs="Arial"/>
                <w:sz w:val="18"/>
                <w:szCs w:val="18"/>
              </w:rPr>
              <w:t>/ pleśni/ drożdży</w:t>
            </w:r>
            <w:r w:rsidRPr="00233497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574964" w:rsidRPr="00233497" w:rsidRDefault="00574964" w:rsidP="005749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33497">
              <w:rPr>
                <w:rFonts w:ascii="Arial" w:hAnsi="Arial" w:cs="Arial"/>
                <w:bCs/>
                <w:sz w:val="18"/>
                <w:szCs w:val="18"/>
              </w:rPr>
              <w:t>Metoda płytkowa, posiew wgłębny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Default="00574964" w:rsidP="00574964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233497">
              <w:rPr>
                <w:rFonts w:ascii="Arial" w:hAnsi="Arial" w:cs="Arial"/>
                <w:iCs/>
                <w:sz w:val="18"/>
                <w:szCs w:val="18"/>
              </w:rPr>
              <w:t xml:space="preserve">PN-R-64791:1994 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Pkt 3.3.7</w:t>
            </w:r>
          </w:p>
        </w:tc>
        <w:permStart w:id="374297245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9255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374297245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Obecność  beztlenowych laseczek przetrwalnikujących  w określonej masie 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lub objętości.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 Metoda hodowlana z potwierdzeniem</w:t>
            </w:r>
          </w:p>
          <w:p w:rsidR="00574964" w:rsidRPr="00233497" w:rsidRDefault="00574964" w:rsidP="005749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biochemicznym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233497" w:rsidRDefault="00574964" w:rsidP="00574964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233497">
              <w:rPr>
                <w:rFonts w:ascii="Arial" w:hAnsi="Arial" w:cs="Arial"/>
                <w:iCs/>
                <w:sz w:val="18"/>
                <w:szCs w:val="18"/>
              </w:rPr>
              <w:t xml:space="preserve">PN-R-64791:1994 </w:t>
            </w:r>
          </w:p>
          <w:p w:rsidR="00574964" w:rsidRPr="00233497" w:rsidRDefault="00574964" w:rsidP="0057496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iCs/>
                <w:sz w:val="18"/>
                <w:szCs w:val="18"/>
              </w:rPr>
              <w:t>Pkt 3.3.4.1</w:t>
            </w:r>
          </w:p>
        </w:tc>
        <w:permStart w:id="2086669572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953932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2086669572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Obecność Clostridium perfringens 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w określonej masie lub objętości. </w:t>
            </w:r>
          </w:p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Metoda hodowlana z potwierdzeniem</w:t>
            </w:r>
          </w:p>
          <w:p w:rsidR="00574964" w:rsidRPr="00233497" w:rsidRDefault="00574964" w:rsidP="005749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biochemicznym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233497" w:rsidRDefault="00574964" w:rsidP="00574964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233497">
              <w:rPr>
                <w:rFonts w:ascii="Arial" w:hAnsi="Arial" w:cs="Arial"/>
                <w:iCs/>
                <w:sz w:val="18"/>
                <w:szCs w:val="18"/>
              </w:rPr>
              <w:t xml:space="preserve">PN-R-64791:1994 </w:t>
            </w:r>
          </w:p>
          <w:p w:rsidR="00574964" w:rsidRPr="00233497" w:rsidRDefault="00574964" w:rsidP="0057496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Pkt 3.3.4.1</w:t>
            </w:r>
          </w:p>
        </w:tc>
        <w:permStart w:id="329071433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590244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329071433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:rsidR="00574964" w:rsidRPr="00233497" w:rsidRDefault="00574964" w:rsidP="005749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Liczba  Clostridium perfringens. Metoda płytkowa z potwierdzeniem biochemicznym, posiew wgłębny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233497" w:rsidRDefault="00574964" w:rsidP="0057496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iCs/>
                <w:sz w:val="18"/>
                <w:szCs w:val="18"/>
              </w:rPr>
              <w:t>PN-EN- ISO 7937:2005</w:t>
            </w:r>
          </w:p>
        </w:tc>
        <w:permStart w:id="1959866810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44156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959866810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Obecność paciorkowców hemolizujących  </w:t>
            </w:r>
          </w:p>
          <w:p w:rsidR="00574964" w:rsidRPr="00233497" w:rsidRDefault="00574964" w:rsidP="005749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Metoda płytkowa z potwierdzeniem biochemicznym, posiew powierzchniowy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233497" w:rsidRDefault="00574964" w:rsidP="00574964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233497">
              <w:rPr>
                <w:rFonts w:ascii="Arial" w:hAnsi="Arial" w:cs="Arial"/>
                <w:iCs/>
                <w:sz w:val="18"/>
                <w:szCs w:val="18"/>
              </w:rPr>
              <w:t>PN-R-64791: 1994</w:t>
            </w:r>
          </w:p>
          <w:p w:rsidR="00574964" w:rsidRPr="00233497" w:rsidRDefault="00574964" w:rsidP="0057496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iCs/>
                <w:sz w:val="18"/>
                <w:szCs w:val="18"/>
              </w:rPr>
              <w:t>pkt. 3.3.5</w:t>
            </w:r>
          </w:p>
        </w:tc>
        <w:permStart w:id="1293963814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60765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293963814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Obecność i liczba gronkowców chorobotwórczych  </w:t>
            </w:r>
          </w:p>
          <w:p w:rsidR="00574964" w:rsidRPr="00233497" w:rsidRDefault="00574964" w:rsidP="005749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Metoda płytkowa, posiew wgłębny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233497" w:rsidRDefault="00574964" w:rsidP="0057496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iCs/>
                <w:sz w:val="18"/>
                <w:szCs w:val="18"/>
              </w:rPr>
              <w:t xml:space="preserve">PN-EN ISO 6888-2:2022-03 </w:t>
            </w:r>
          </w:p>
        </w:tc>
        <w:permStart w:id="2051964419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96747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2051964419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233497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 xml:space="preserve">Ogólna liczba drobnoustrojów  </w:t>
            </w:r>
          </w:p>
          <w:p w:rsidR="00574964" w:rsidRPr="00233497" w:rsidRDefault="00574964" w:rsidP="0057496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33497">
              <w:rPr>
                <w:rFonts w:ascii="Arial" w:hAnsi="Arial" w:cs="Arial"/>
                <w:sz w:val="18"/>
                <w:szCs w:val="18"/>
              </w:rPr>
              <w:t>Metoda płytkowa, posiew wgłębny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497" w:rsidRDefault="00574964" w:rsidP="00574964">
            <w:pPr>
              <w:rPr>
                <w:rFonts w:ascii="Arial" w:hAnsi="Arial" w:cs="Arial"/>
                <w:sz w:val="18"/>
                <w:szCs w:val="18"/>
              </w:rPr>
            </w:pPr>
            <w:r w:rsidRPr="00233497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5E4335" w:rsidRDefault="00574964" w:rsidP="00574964">
            <w:pPr>
              <w:pStyle w:val="Nagwek1"/>
              <w:rPr>
                <w:rFonts w:ascii="Arial" w:hAnsi="Arial" w:cs="Arial"/>
                <w:i w:val="0"/>
                <w:sz w:val="18"/>
                <w:szCs w:val="18"/>
              </w:rPr>
            </w:pPr>
            <w:r w:rsidRPr="005E4335">
              <w:rPr>
                <w:rFonts w:ascii="Arial" w:hAnsi="Arial" w:cs="Arial"/>
                <w:i w:val="0"/>
                <w:sz w:val="18"/>
                <w:szCs w:val="18"/>
              </w:rPr>
              <w:t>PN-EN ISO 4833-1:2013 + A1:2022-06</w:t>
            </w:r>
          </w:p>
          <w:p w:rsidR="00574964" w:rsidRPr="005E4335" w:rsidRDefault="00574964" w:rsidP="0057496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permStart w:id="996627626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6240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996627626"/>
          </w:p>
        </w:tc>
      </w:tr>
      <w:tr w:rsidR="00D2133B" w:rsidRPr="00233FAE" w:rsidTr="00FB6979">
        <w:trPr>
          <w:trHeight w:val="520"/>
          <w:jc w:val="center"/>
        </w:trPr>
        <w:tc>
          <w:tcPr>
            <w:tcW w:w="10606" w:type="dxa"/>
            <w:gridSpan w:val="5"/>
            <w:shd w:val="clear" w:color="auto" w:fill="auto"/>
            <w:vAlign w:val="center"/>
          </w:tcPr>
          <w:p w:rsidR="00D2133B" w:rsidRPr="00233FAE" w:rsidRDefault="00D2133B" w:rsidP="00D213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Pasze oraz </w:t>
            </w:r>
            <w:r w:rsidRPr="00F6755D">
              <w:rPr>
                <w:b/>
                <w:sz w:val="24"/>
                <w:szCs w:val="24"/>
              </w:rPr>
              <w:t>uboczn</w:t>
            </w:r>
            <w:r>
              <w:rPr>
                <w:b/>
                <w:sz w:val="24"/>
                <w:szCs w:val="24"/>
              </w:rPr>
              <w:t>e</w:t>
            </w:r>
            <w:r w:rsidRPr="00F6755D">
              <w:rPr>
                <w:b/>
                <w:sz w:val="24"/>
                <w:szCs w:val="24"/>
              </w:rPr>
              <w:t xml:space="preserve"> produkt</w:t>
            </w:r>
            <w:r>
              <w:rPr>
                <w:b/>
                <w:sz w:val="24"/>
                <w:szCs w:val="24"/>
              </w:rPr>
              <w:t>y</w:t>
            </w:r>
            <w:r w:rsidRPr="00F6755D">
              <w:rPr>
                <w:b/>
                <w:sz w:val="24"/>
                <w:szCs w:val="24"/>
              </w:rPr>
              <w:t xml:space="preserve"> pochodzenia zwierzęcego </w:t>
            </w:r>
            <w:r>
              <w:rPr>
                <w:b/>
                <w:sz w:val="24"/>
                <w:szCs w:val="24"/>
              </w:rPr>
              <w:t xml:space="preserve">UPPZ </w:t>
            </w:r>
            <w:r w:rsidRPr="00F6755D">
              <w:rPr>
                <w:b/>
                <w:sz w:val="24"/>
                <w:szCs w:val="24"/>
              </w:rPr>
              <w:t>i produkt</w:t>
            </w:r>
            <w:r>
              <w:rPr>
                <w:b/>
                <w:sz w:val="24"/>
                <w:szCs w:val="24"/>
              </w:rPr>
              <w:t>y</w:t>
            </w:r>
            <w:r w:rsidRPr="00F6755D">
              <w:rPr>
                <w:b/>
                <w:sz w:val="24"/>
                <w:szCs w:val="24"/>
              </w:rPr>
              <w:t xml:space="preserve"> pochodn</w:t>
            </w:r>
            <w:r>
              <w:rPr>
                <w:b/>
                <w:sz w:val="24"/>
                <w:szCs w:val="24"/>
              </w:rPr>
              <w:t>e PP</w:t>
            </w:r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7415CB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964" w:rsidRPr="006A4045" w:rsidRDefault="00574964" w:rsidP="0057496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4045">
              <w:rPr>
                <w:rFonts w:ascii="Arial" w:hAnsi="Arial" w:cs="Arial"/>
                <w:sz w:val="18"/>
                <w:szCs w:val="18"/>
                <w:lang w:eastAsia="ar-SA"/>
              </w:rPr>
              <w:t>Obecność DNA białka zwierzęcego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- </w:t>
            </w:r>
          </w:p>
          <w:p w:rsidR="00574964" w:rsidRDefault="00574964" w:rsidP="0057496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4045">
              <w:rPr>
                <w:rFonts w:ascii="Arial" w:hAnsi="Arial" w:cs="Arial"/>
                <w:sz w:val="18"/>
                <w:szCs w:val="18"/>
                <w:lang w:eastAsia="ar-SA"/>
              </w:rPr>
              <w:t xml:space="preserve">przeżuwaczy </w:t>
            </w:r>
          </w:p>
          <w:p w:rsidR="00574964" w:rsidRPr="00233FAE" w:rsidRDefault="00574964" w:rsidP="0057496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4045">
              <w:rPr>
                <w:rFonts w:ascii="Arial" w:hAnsi="Arial" w:cs="Arial"/>
                <w:sz w:val="18"/>
                <w:szCs w:val="18"/>
                <w:lang w:eastAsia="ar-SA"/>
              </w:rPr>
              <w:t>Metoda real – time PCR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Pr="00233FAE" w:rsidRDefault="00574964" w:rsidP="0057496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835A94" w:rsidRDefault="00574964" w:rsidP="00574964">
            <w:pPr>
              <w:suppressAutoHyphens/>
              <w:rPr>
                <w:rFonts w:ascii="Arial" w:hAnsi="Arial" w:cs="Arial"/>
                <w:iCs/>
                <w:sz w:val="18"/>
                <w:szCs w:val="18"/>
                <w:lang w:eastAsia="ar-SA"/>
              </w:rPr>
            </w:pP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Rozporządzenie Komisji (UE)</w:t>
            </w:r>
          </w:p>
          <w:p w:rsidR="00574964" w:rsidRPr="00835A94" w:rsidRDefault="00574964" w:rsidP="00574964">
            <w:pPr>
              <w:suppressAutoHyphens/>
              <w:rPr>
                <w:rFonts w:ascii="Arial" w:hAnsi="Arial" w:cs="Arial"/>
                <w:iCs/>
                <w:sz w:val="18"/>
                <w:szCs w:val="18"/>
                <w:lang w:eastAsia="ar-SA"/>
              </w:rPr>
            </w:pP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nr 51/2013 z dnia 16.01.2013 r.,</w:t>
            </w:r>
            <w:r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 xml:space="preserve"> </w:t>
            </w: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zał. VI, pkt.2.2;</w:t>
            </w:r>
          </w:p>
          <w:p w:rsidR="00574964" w:rsidRPr="00233FAE" w:rsidRDefault="00574964" w:rsidP="00574964">
            <w:pPr>
              <w:suppressAutoHyphens/>
              <w:rPr>
                <w:rFonts w:ascii="Arial" w:hAnsi="Arial" w:cs="Arial"/>
                <w:iCs/>
                <w:sz w:val="18"/>
                <w:szCs w:val="18"/>
              </w:rPr>
            </w:pP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PB-01/Mp</w:t>
            </w:r>
            <w:r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 xml:space="preserve"> </w:t>
            </w: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edycja 1 wydanie z dnia 15.10.2021 r.</w:t>
            </w:r>
          </w:p>
        </w:tc>
        <w:permStart w:id="1469584927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0503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469584927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7415CB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964" w:rsidRPr="006A4045" w:rsidRDefault="00574964" w:rsidP="0057496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4045">
              <w:rPr>
                <w:rFonts w:ascii="Arial" w:hAnsi="Arial" w:cs="Arial"/>
                <w:sz w:val="18"/>
                <w:szCs w:val="18"/>
                <w:lang w:eastAsia="ar-SA"/>
              </w:rPr>
              <w:t>Obecność DNA białka zwierzęcego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- </w:t>
            </w:r>
          </w:p>
          <w:p w:rsidR="00574964" w:rsidRPr="006A4045" w:rsidRDefault="00574964" w:rsidP="0057496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4045">
              <w:rPr>
                <w:rFonts w:ascii="Arial" w:hAnsi="Arial" w:cs="Arial"/>
                <w:sz w:val="18"/>
                <w:szCs w:val="18"/>
                <w:lang w:eastAsia="ar-SA"/>
              </w:rPr>
              <w:t xml:space="preserve">wieprzowego </w:t>
            </w:r>
          </w:p>
          <w:p w:rsidR="00574964" w:rsidRPr="006A4045" w:rsidRDefault="00574964" w:rsidP="0057496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4045">
              <w:rPr>
                <w:rFonts w:ascii="Arial" w:hAnsi="Arial" w:cs="Arial"/>
                <w:sz w:val="18"/>
                <w:szCs w:val="18"/>
                <w:lang w:eastAsia="ar-SA"/>
              </w:rPr>
              <w:t>Metoda real – time PCR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Default="00574964" w:rsidP="0057496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835A94" w:rsidRDefault="00574964" w:rsidP="00574964">
            <w:pPr>
              <w:suppressAutoHyphens/>
              <w:rPr>
                <w:rFonts w:ascii="Arial" w:hAnsi="Arial" w:cs="Arial"/>
                <w:iCs/>
                <w:sz w:val="18"/>
                <w:szCs w:val="18"/>
                <w:lang w:eastAsia="ar-SA"/>
              </w:rPr>
            </w:pP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Rozporządzenie Komisji (UE)</w:t>
            </w:r>
          </w:p>
          <w:p w:rsidR="00574964" w:rsidRPr="00835A94" w:rsidRDefault="00574964" w:rsidP="00574964">
            <w:pPr>
              <w:suppressAutoHyphens/>
              <w:rPr>
                <w:rFonts w:ascii="Arial" w:hAnsi="Arial" w:cs="Arial"/>
                <w:iCs/>
                <w:sz w:val="18"/>
                <w:szCs w:val="18"/>
                <w:lang w:eastAsia="ar-SA"/>
              </w:rPr>
            </w:pP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nr 51/2013 z dnia 16.01.2013 r.,</w:t>
            </w:r>
            <w:r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 xml:space="preserve"> </w:t>
            </w: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zał. VI, pkt.2.2;</w:t>
            </w:r>
          </w:p>
          <w:p w:rsidR="00574964" w:rsidRPr="00835A94" w:rsidRDefault="00574964" w:rsidP="00574964">
            <w:pPr>
              <w:suppressAutoHyphens/>
              <w:rPr>
                <w:rFonts w:ascii="Arial" w:hAnsi="Arial" w:cs="Arial"/>
                <w:iCs/>
                <w:sz w:val="18"/>
                <w:szCs w:val="18"/>
                <w:lang w:eastAsia="ar-SA"/>
              </w:rPr>
            </w:pP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PB-01/Mp</w:t>
            </w:r>
            <w:r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 xml:space="preserve"> </w:t>
            </w: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edycja 1 wydanie z dnia 15.10.2021 r.</w:t>
            </w:r>
          </w:p>
        </w:tc>
        <w:permStart w:id="1435516290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84759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435516290"/>
          </w:p>
        </w:tc>
      </w:tr>
      <w:tr w:rsidR="00574964" w:rsidRPr="00233FAE" w:rsidTr="00BC1B88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574964" w:rsidRPr="007415CB" w:rsidRDefault="00574964" w:rsidP="00574964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964" w:rsidRPr="006A4045" w:rsidRDefault="00574964" w:rsidP="0057496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4045">
              <w:rPr>
                <w:rFonts w:ascii="Arial" w:hAnsi="Arial" w:cs="Arial"/>
                <w:sz w:val="18"/>
                <w:szCs w:val="18"/>
                <w:lang w:eastAsia="ar-SA"/>
              </w:rPr>
              <w:t>Obecność DNA białka zwierzęcego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-</w:t>
            </w:r>
          </w:p>
          <w:p w:rsidR="00574964" w:rsidRPr="006A4045" w:rsidRDefault="00574964" w:rsidP="0057496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4045">
              <w:rPr>
                <w:rFonts w:ascii="Arial" w:hAnsi="Arial" w:cs="Arial"/>
                <w:sz w:val="18"/>
                <w:szCs w:val="18"/>
                <w:lang w:eastAsia="ar-SA"/>
              </w:rPr>
              <w:t>drobiowego</w:t>
            </w:r>
          </w:p>
          <w:p w:rsidR="00574964" w:rsidRPr="006A4045" w:rsidRDefault="00574964" w:rsidP="0057496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6A4045">
              <w:rPr>
                <w:rFonts w:ascii="Arial" w:hAnsi="Arial" w:cs="Arial"/>
                <w:sz w:val="18"/>
                <w:szCs w:val="18"/>
                <w:lang w:eastAsia="ar-SA"/>
              </w:rPr>
              <w:t>Metoda real – time PCR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74964" w:rsidRDefault="00574964" w:rsidP="0057496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964" w:rsidRPr="00835A94" w:rsidRDefault="00574964" w:rsidP="00574964">
            <w:pPr>
              <w:suppressAutoHyphens/>
              <w:rPr>
                <w:rFonts w:ascii="Arial" w:hAnsi="Arial" w:cs="Arial"/>
                <w:iCs/>
                <w:sz w:val="18"/>
                <w:szCs w:val="18"/>
                <w:lang w:eastAsia="ar-SA"/>
              </w:rPr>
            </w:pP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Rozporządzenie Komisji (UE)</w:t>
            </w:r>
          </w:p>
          <w:p w:rsidR="00574964" w:rsidRPr="00835A94" w:rsidRDefault="00574964" w:rsidP="00574964">
            <w:pPr>
              <w:suppressAutoHyphens/>
              <w:rPr>
                <w:rFonts w:ascii="Arial" w:hAnsi="Arial" w:cs="Arial"/>
                <w:iCs/>
                <w:sz w:val="18"/>
                <w:szCs w:val="18"/>
                <w:lang w:eastAsia="ar-SA"/>
              </w:rPr>
            </w:pP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nr 51/2013 z dnia 16.01.2013 r.,</w:t>
            </w:r>
            <w:r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 xml:space="preserve"> </w:t>
            </w: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zał. VI, pkt.2.2;</w:t>
            </w:r>
          </w:p>
          <w:p w:rsidR="00574964" w:rsidRPr="00835A94" w:rsidRDefault="00574964" w:rsidP="00574964">
            <w:pPr>
              <w:suppressAutoHyphens/>
              <w:rPr>
                <w:rFonts w:ascii="Arial" w:hAnsi="Arial" w:cs="Arial"/>
                <w:iCs/>
                <w:sz w:val="18"/>
                <w:szCs w:val="18"/>
                <w:lang w:eastAsia="ar-SA"/>
              </w:rPr>
            </w:pP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PB-01/Mp</w:t>
            </w:r>
            <w:r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 xml:space="preserve"> </w:t>
            </w:r>
            <w:r w:rsidRPr="00835A94">
              <w:rPr>
                <w:rFonts w:ascii="Arial" w:hAnsi="Arial" w:cs="Arial"/>
                <w:iCs/>
                <w:sz w:val="18"/>
                <w:szCs w:val="18"/>
                <w:lang w:eastAsia="ar-SA"/>
              </w:rPr>
              <w:t>edycja 1 wydanie z dnia 15.10.2021 r.</w:t>
            </w:r>
          </w:p>
        </w:tc>
        <w:permStart w:id="541863125" w:edGrp="everyone"/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64" w:rsidRDefault="00C50108" w:rsidP="00574964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9356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96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541863125"/>
          </w:p>
        </w:tc>
      </w:tr>
    </w:tbl>
    <w:p w:rsidR="00606938" w:rsidRDefault="00AF490D" w:rsidP="00606938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>
        <w:rPr>
          <w:b/>
        </w:rPr>
        <w:t>A – metoda akredytowana</w:t>
      </w:r>
    </w:p>
    <w:p w:rsidR="00AF490D" w:rsidRDefault="009B400D" w:rsidP="00606938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>
        <w:rPr>
          <w:b/>
        </w:rPr>
        <w:t>N – metoda nieakredytowana</w:t>
      </w:r>
    </w:p>
    <w:p w:rsidR="00B00C36" w:rsidRDefault="00B00C36" w:rsidP="00606938">
      <w:pPr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W w:w="0" w:type="auto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806E54" w:rsidRPr="008071A1" w:rsidTr="00233FAE">
        <w:tc>
          <w:tcPr>
            <w:tcW w:w="4708" w:type="dxa"/>
            <w:shd w:val="clear" w:color="auto" w:fill="auto"/>
          </w:tcPr>
          <w:p w:rsidR="00806E54" w:rsidRPr="008071A1" w:rsidRDefault="00806E54" w:rsidP="00233FAE">
            <w:pPr>
              <w:rPr>
                <w:b/>
              </w:rPr>
            </w:pPr>
          </w:p>
          <w:p w:rsidR="00806E54" w:rsidRPr="008071A1" w:rsidRDefault="00806E54" w:rsidP="00233FAE">
            <w:pPr>
              <w:rPr>
                <w:b/>
              </w:rPr>
            </w:pPr>
          </w:p>
          <w:p w:rsidR="00806E54" w:rsidRPr="008071A1" w:rsidRDefault="00806E54" w:rsidP="00233FAE">
            <w:pPr>
              <w:rPr>
                <w:b/>
              </w:rPr>
            </w:pPr>
          </w:p>
          <w:p w:rsidR="00806E54" w:rsidRPr="008071A1" w:rsidRDefault="00D2133B" w:rsidP="00233FAE">
            <w:pPr>
              <w:rPr>
                <w:b/>
              </w:rPr>
            </w:pPr>
            <w:permStart w:id="687097978" w:edGrp="everyone"/>
            <w:r>
              <w:rPr>
                <w:b/>
              </w:rPr>
              <w:t xml:space="preserve">   </w:t>
            </w:r>
          </w:p>
          <w:permEnd w:id="687097978"/>
          <w:p w:rsidR="00806E54" w:rsidRPr="008071A1" w:rsidRDefault="00806E54" w:rsidP="00233FAE">
            <w:pPr>
              <w:rPr>
                <w:b/>
              </w:rPr>
            </w:pPr>
            <w:r w:rsidRPr="008071A1">
              <w:rPr>
                <w:b/>
                <w:sz w:val="24"/>
                <w:szCs w:val="24"/>
              </w:rPr>
              <w:t>Zleceniodawca</w:t>
            </w:r>
            <w:r w:rsidRPr="008071A1">
              <w:rPr>
                <w:b/>
                <w:sz w:val="28"/>
                <w:szCs w:val="28"/>
              </w:rPr>
              <w:t>:</w:t>
            </w:r>
            <w:r w:rsidRPr="008071A1">
              <w:rPr>
                <w:b/>
                <w:sz w:val="22"/>
                <w:szCs w:val="22"/>
              </w:rPr>
              <w:t xml:space="preserve"> </w:t>
            </w:r>
            <w:r w:rsidRPr="008071A1">
              <w:rPr>
                <w:i/>
                <w:iCs/>
                <w:sz w:val="16"/>
              </w:rPr>
              <w:t xml:space="preserve"> </w:t>
            </w:r>
            <w:r w:rsidRPr="008071A1">
              <w:rPr>
                <w:i/>
                <w:iCs/>
              </w:rPr>
              <w:t>(data i podpis/ pieczątka)</w:t>
            </w:r>
            <w:r w:rsidRPr="008071A1">
              <w:rPr>
                <w:i/>
                <w:iCs/>
                <w:sz w:val="16"/>
              </w:rPr>
              <w:t xml:space="preserve">   </w:t>
            </w:r>
          </w:p>
        </w:tc>
      </w:tr>
    </w:tbl>
    <w:p w:rsidR="00606938" w:rsidRPr="002C1836" w:rsidRDefault="00606938" w:rsidP="00606938">
      <w:pPr>
        <w:rPr>
          <w:b/>
          <w:bCs/>
        </w:rPr>
      </w:pPr>
    </w:p>
    <w:sectPr w:rsidR="00606938" w:rsidRPr="002C1836" w:rsidSect="00B00C36">
      <w:headerReference w:type="default" r:id="rId8"/>
      <w:pgSz w:w="11906" w:h="16838"/>
      <w:pgMar w:top="720" w:right="720" w:bottom="284" w:left="720" w:header="284" w:footer="567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108" w:rsidRDefault="00C50108">
      <w:r>
        <w:separator/>
      </w:r>
    </w:p>
  </w:endnote>
  <w:endnote w:type="continuationSeparator" w:id="0">
    <w:p w:rsidR="00C50108" w:rsidRDefault="00C5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108" w:rsidRDefault="00C50108">
      <w:r>
        <w:separator/>
      </w:r>
    </w:p>
  </w:footnote>
  <w:footnote w:type="continuationSeparator" w:id="0">
    <w:p w:rsidR="00C50108" w:rsidRDefault="00C50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EFF" w:rsidRPr="001F5EFF" w:rsidRDefault="001F5EFF" w:rsidP="00EE3DF0">
    <w:pPr>
      <w:pBdr>
        <w:bottom w:val="double" w:sz="4" w:space="1" w:color="auto"/>
      </w:pBdr>
      <w:tabs>
        <w:tab w:val="center" w:pos="4536"/>
        <w:tab w:val="right" w:pos="9072"/>
      </w:tabs>
      <w:jc w:val="center"/>
      <w:rPr>
        <w:bCs/>
        <w:sz w:val="32"/>
      </w:rPr>
    </w:pPr>
    <w:r w:rsidRPr="001F5EFF">
      <w:rPr>
        <w:bCs/>
        <w:sz w:val="32"/>
      </w:rPr>
      <w:t>Zakład Higieny Weterynaryjnej w Opolu</w:t>
    </w:r>
  </w:p>
  <w:p w:rsidR="001F5EFF" w:rsidRPr="00574964" w:rsidRDefault="00FE3DDC" w:rsidP="001F5EFF">
    <w:pPr>
      <w:keepNext/>
      <w:ind w:left="2124" w:right="1"/>
      <w:jc w:val="right"/>
      <w:outlineLvl w:val="5"/>
      <w:rPr>
        <w:sz w:val="16"/>
        <w:szCs w:val="16"/>
      </w:rPr>
    </w:pPr>
    <w:r w:rsidRPr="00574964">
      <w:rPr>
        <w:sz w:val="16"/>
        <w:szCs w:val="16"/>
      </w:rPr>
      <w:t>Formularz  nr PO-02/F05</w:t>
    </w:r>
    <w:r w:rsidR="001F5EFF" w:rsidRPr="00574964">
      <w:rPr>
        <w:sz w:val="16"/>
        <w:szCs w:val="16"/>
      </w:rPr>
      <w:t xml:space="preserve">                                                                                </w:t>
    </w:r>
  </w:p>
  <w:p w:rsidR="001F5EFF" w:rsidRPr="00574964" w:rsidRDefault="001F5EFF" w:rsidP="001F5EFF">
    <w:pPr>
      <w:keepNext/>
      <w:ind w:left="2124" w:right="1"/>
      <w:jc w:val="right"/>
      <w:outlineLvl w:val="5"/>
      <w:rPr>
        <w:sz w:val="16"/>
        <w:szCs w:val="16"/>
      </w:rPr>
    </w:pPr>
    <w:r w:rsidRPr="00574964">
      <w:rPr>
        <w:sz w:val="16"/>
        <w:szCs w:val="16"/>
      </w:rPr>
      <w:t xml:space="preserve"> Wersja nr 1   </w:t>
    </w:r>
    <w:r w:rsidRPr="00574964">
      <w:rPr>
        <w:sz w:val="16"/>
        <w:szCs w:val="16"/>
      </w:rPr>
      <w:br/>
      <w:t xml:space="preserve">                                                                                   </w:t>
    </w:r>
    <w:r w:rsidR="00574964" w:rsidRPr="00574964">
      <w:rPr>
        <w:sz w:val="16"/>
        <w:szCs w:val="16"/>
      </w:rPr>
      <w:t>Obowiązuje od dnia: 12</w:t>
    </w:r>
    <w:r w:rsidR="0024702A" w:rsidRPr="00574964">
      <w:rPr>
        <w:sz w:val="16"/>
        <w:szCs w:val="16"/>
      </w:rPr>
      <w:t>.02.202</w:t>
    </w:r>
    <w:r w:rsidRPr="00574964">
      <w:rPr>
        <w:sz w:val="16"/>
        <w:szCs w:val="16"/>
      </w:rPr>
      <w:t>4 r.</w:t>
    </w:r>
  </w:p>
  <w:p w:rsidR="00EE3DF0" w:rsidRPr="00574964" w:rsidRDefault="00A9163A" w:rsidP="00FE3DDC">
    <w:pPr>
      <w:keepNext/>
      <w:ind w:left="2124" w:right="1"/>
      <w:jc w:val="right"/>
      <w:outlineLvl w:val="5"/>
      <w:rPr>
        <w:sz w:val="16"/>
        <w:szCs w:val="16"/>
      </w:rPr>
    </w:pPr>
    <w:r w:rsidRPr="00574964">
      <w:rPr>
        <w:sz w:val="16"/>
        <w:szCs w:val="16"/>
      </w:rPr>
      <w:t xml:space="preserve">Strona </w:t>
    </w:r>
    <w:r w:rsidR="00FE3DDC" w:rsidRPr="00574964">
      <w:rPr>
        <w:sz w:val="16"/>
        <w:szCs w:val="16"/>
      </w:rPr>
      <w:t>nr</w:t>
    </w:r>
    <w:r w:rsidRPr="00574964">
      <w:rPr>
        <w:sz w:val="16"/>
        <w:szCs w:val="16"/>
      </w:rPr>
      <w:fldChar w:fldCharType="begin"/>
    </w:r>
    <w:r w:rsidRPr="00574964">
      <w:rPr>
        <w:sz w:val="16"/>
        <w:szCs w:val="16"/>
      </w:rPr>
      <w:instrText>PAGE   \* MERGEFORMAT</w:instrText>
    </w:r>
    <w:r w:rsidRPr="00574964">
      <w:rPr>
        <w:sz w:val="16"/>
        <w:szCs w:val="16"/>
      </w:rPr>
      <w:fldChar w:fldCharType="separate"/>
    </w:r>
    <w:r w:rsidR="00EB3040">
      <w:rPr>
        <w:noProof/>
        <w:sz w:val="16"/>
        <w:szCs w:val="16"/>
      </w:rPr>
      <w:t>1</w:t>
    </w:r>
    <w:r w:rsidRPr="00574964">
      <w:rPr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F3F31"/>
    <w:multiLevelType w:val="hybridMultilevel"/>
    <w:tmpl w:val="E0328CE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E9147F"/>
    <w:multiLevelType w:val="hybridMultilevel"/>
    <w:tmpl w:val="38603536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A6C0B"/>
    <w:multiLevelType w:val="hybridMultilevel"/>
    <w:tmpl w:val="3C865B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49E75A9"/>
    <w:multiLevelType w:val="hybridMultilevel"/>
    <w:tmpl w:val="7D222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57815"/>
    <w:multiLevelType w:val="hybridMultilevel"/>
    <w:tmpl w:val="08587D3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99E57E4"/>
    <w:multiLevelType w:val="hybridMultilevel"/>
    <w:tmpl w:val="001207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23A85"/>
    <w:multiLevelType w:val="hybridMultilevel"/>
    <w:tmpl w:val="D534BD46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C4796"/>
    <w:multiLevelType w:val="hybridMultilevel"/>
    <w:tmpl w:val="A30807FE"/>
    <w:lvl w:ilvl="0" w:tplc="7304C97E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E6B6A"/>
    <w:multiLevelType w:val="hybridMultilevel"/>
    <w:tmpl w:val="3D30B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F7174"/>
    <w:multiLevelType w:val="singleLevel"/>
    <w:tmpl w:val="9588EDB4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</w:lvl>
  </w:abstractNum>
  <w:abstractNum w:abstractNumId="10" w15:restartNumberingAfterBreak="0">
    <w:nsid w:val="621F01B4"/>
    <w:multiLevelType w:val="singleLevel"/>
    <w:tmpl w:val="80C239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</w:abstractNum>
  <w:abstractNum w:abstractNumId="11" w15:restartNumberingAfterBreak="0">
    <w:nsid w:val="69DE4694"/>
    <w:multiLevelType w:val="hybridMultilevel"/>
    <w:tmpl w:val="66F418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370D19"/>
    <w:multiLevelType w:val="hybridMultilevel"/>
    <w:tmpl w:val="CA8CE1AE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03D78"/>
    <w:multiLevelType w:val="hybridMultilevel"/>
    <w:tmpl w:val="BE5AF3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677DD"/>
    <w:multiLevelType w:val="hybridMultilevel"/>
    <w:tmpl w:val="897007BA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6"/>
  </w:num>
  <w:num w:numId="9">
    <w:abstractNumId w:val="13"/>
  </w:num>
  <w:num w:numId="10">
    <w:abstractNumId w:val="5"/>
  </w:num>
  <w:num w:numId="11">
    <w:abstractNumId w:val="3"/>
  </w:num>
  <w:num w:numId="12">
    <w:abstractNumId w:val="14"/>
  </w:num>
  <w:num w:numId="13">
    <w:abstractNumId w:val="12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aeYWVpOfhqtZZYZaP7R9UMEyDCx/efs92SrP0sN7nW01wCaTgEqaVAKaD3K6xUQ925Og0je2KsZmxRSXvYcofw==" w:salt="LY8wnan2FjjNT6VWN3muW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9E1"/>
    <w:rsid w:val="00003231"/>
    <w:rsid w:val="00003C21"/>
    <w:rsid w:val="00004C32"/>
    <w:rsid w:val="0001067B"/>
    <w:rsid w:val="00011163"/>
    <w:rsid w:val="000115A6"/>
    <w:rsid w:val="00017BE0"/>
    <w:rsid w:val="0003017F"/>
    <w:rsid w:val="00030499"/>
    <w:rsid w:val="00030A80"/>
    <w:rsid w:val="00031F2E"/>
    <w:rsid w:val="0003372C"/>
    <w:rsid w:val="00035178"/>
    <w:rsid w:val="00036CA8"/>
    <w:rsid w:val="00036FE0"/>
    <w:rsid w:val="000407C6"/>
    <w:rsid w:val="00041274"/>
    <w:rsid w:val="000417A8"/>
    <w:rsid w:val="00060933"/>
    <w:rsid w:val="000635F6"/>
    <w:rsid w:val="000656D9"/>
    <w:rsid w:val="00071143"/>
    <w:rsid w:val="00071E75"/>
    <w:rsid w:val="00073CEE"/>
    <w:rsid w:val="000747F2"/>
    <w:rsid w:val="00075482"/>
    <w:rsid w:val="00077F05"/>
    <w:rsid w:val="00082FF7"/>
    <w:rsid w:val="00083A12"/>
    <w:rsid w:val="00091F4B"/>
    <w:rsid w:val="00094C50"/>
    <w:rsid w:val="0009630A"/>
    <w:rsid w:val="00097635"/>
    <w:rsid w:val="000A08F4"/>
    <w:rsid w:val="000A63BB"/>
    <w:rsid w:val="000B159F"/>
    <w:rsid w:val="000B192B"/>
    <w:rsid w:val="000C09E1"/>
    <w:rsid w:val="000C1BF3"/>
    <w:rsid w:val="000E0D1C"/>
    <w:rsid w:val="000E223A"/>
    <w:rsid w:val="000E4DF4"/>
    <w:rsid w:val="000E5917"/>
    <w:rsid w:val="000E7CF9"/>
    <w:rsid w:val="000F0E4D"/>
    <w:rsid w:val="000F224B"/>
    <w:rsid w:val="001029FE"/>
    <w:rsid w:val="001071F8"/>
    <w:rsid w:val="0011641C"/>
    <w:rsid w:val="00120ECA"/>
    <w:rsid w:val="0012619B"/>
    <w:rsid w:val="00126B7A"/>
    <w:rsid w:val="00132541"/>
    <w:rsid w:val="00133065"/>
    <w:rsid w:val="001341F4"/>
    <w:rsid w:val="00150686"/>
    <w:rsid w:val="00150DD5"/>
    <w:rsid w:val="00162FF7"/>
    <w:rsid w:val="001741B6"/>
    <w:rsid w:val="00182AC1"/>
    <w:rsid w:val="001A1B00"/>
    <w:rsid w:val="001A3955"/>
    <w:rsid w:val="001B0B89"/>
    <w:rsid w:val="001B137C"/>
    <w:rsid w:val="001C36EB"/>
    <w:rsid w:val="001D39B1"/>
    <w:rsid w:val="001E1B10"/>
    <w:rsid w:val="001E4BE8"/>
    <w:rsid w:val="001F192C"/>
    <w:rsid w:val="001F5DD6"/>
    <w:rsid w:val="001F5EFF"/>
    <w:rsid w:val="0020131B"/>
    <w:rsid w:val="00204047"/>
    <w:rsid w:val="0020782F"/>
    <w:rsid w:val="00222A1D"/>
    <w:rsid w:val="00226B00"/>
    <w:rsid w:val="00227ADE"/>
    <w:rsid w:val="00233497"/>
    <w:rsid w:val="00233FAE"/>
    <w:rsid w:val="00234C92"/>
    <w:rsid w:val="00241749"/>
    <w:rsid w:val="0024392D"/>
    <w:rsid w:val="0024702A"/>
    <w:rsid w:val="002667DE"/>
    <w:rsid w:val="002726E8"/>
    <w:rsid w:val="00281D68"/>
    <w:rsid w:val="002A4621"/>
    <w:rsid w:val="002B4A81"/>
    <w:rsid w:val="002C1836"/>
    <w:rsid w:val="002C1A87"/>
    <w:rsid w:val="002D2978"/>
    <w:rsid w:val="002E04FB"/>
    <w:rsid w:val="002E3132"/>
    <w:rsid w:val="002E4933"/>
    <w:rsid w:val="003111FD"/>
    <w:rsid w:val="00312C3C"/>
    <w:rsid w:val="003157C3"/>
    <w:rsid w:val="00324B44"/>
    <w:rsid w:val="0032542D"/>
    <w:rsid w:val="0033409C"/>
    <w:rsid w:val="00335332"/>
    <w:rsid w:val="00335B71"/>
    <w:rsid w:val="003414DB"/>
    <w:rsid w:val="003436D5"/>
    <w:rsid w:val="00343889"/>
    <w:rsid w:val="003502CC"/>
    <w:rsid w:val="00352434"/>
    <w:rsid w:val="003551C5"/>
    <w:rsid w:val="00355D99"/>
    <w:rsid w:val="00362E1E"/>
    <w:rsid w:val="003630F6"/>
    <w:rsid w:val="0037379A"/>
    <w:rsid w:val="00375F90"/>
    <w:rsid w:val="00376CA6"/>
    <w:rsid w:val="00377FE9"/>
    <w:rsid w:val="00383077"/>
    <w:rsid w:val="0039199F"/>
    <w:rsid w:val="00394C46"/>
    <w:rsid w:val="003D1FB3"/>
    <w:rsid w:val="003D5695"/>
    <w:rsid w:val="003D7179"/>
    <w:rsid w:val="003F0D67"/>
    <w:rsid w:val="003F4575"/>
    <w:rsid w:val="003F5FE3"/>
    <w:rsid w:val="004058F7"/>
    <w:rsid w:val="00407EE7"/>
    <w:rsid w:val="004125FE"/>
    <w:rsid w:val="0041329C"/>
    <w:rsid w:val="0042543D"/>
    <w:rsid w:val="00425570"/>
    <w:rsid w:val="00431E4A"/>
    <w:rsid w:val="00437827"/>
    <w:rsid w:val="00437D5A"/>
    <w:rsid w:val="00440939"/>
    <w:rsid w:val="00440995"/>
    <w:rsid w:val="00444E18"/>
    <w:rsid w:val="00450273"/>
    <w:rsid w:val="0045612B"/>
    <w:rsid w:val="00457C25"/>
    <w:rsid w:val="0046051C"/>
    <w:rsid w:val="004652F3"/>
    <w:rsid w:val="0047019C"/>
    <w:rsid w:val="00471639"/>
    <w:rsid w:val="00471EB8"/>
    <w:rsid w:val="00472471"/>
    <w:rsid w:val="00472731"/>
    <w:rsid w:val="00474CFA"/>
    <w:rsid w:val="00476960"/>
    <w:rsid w:val="00485972"/>
    <w:rsid w:val="00490897"/>
    <w:rsid w:val="00490996"/>
    <w:rsid w:val="00491764"/>
    <w:rsid w:val="00493977"/>
    <w:rsid w:val="004956F9"/>
    <w:rsid w:val="004A4FC3"/>
    <w:rsid w:val="004C1B9B"/>
    <w:rsid w:val="004C2A2D"/>
    <w:rsid w:val="004C5E6C"/>
    <w:rsid w:val="004D0922"/>
    <w:rsid w:val="004D7EFE"/>
    <w:rsid w:val="004E1DBC"/>
    <w:rsid w:val="004E2F3E"/>
    <w:rsid w:val="004E3B59"/>
    <w:rsid w:val="005017BE"/>
    <w:rsid w:val="00513DEA"/>
    <w:rsid w:val="00521D59"/>
    <w:rsid w:val="005239F8"/>
    <w:rsid w:val="00524C51"/>
    <w:rsid w:val="00530239"/>
    <w:rsid w:val="00531619"/>
    <w:rsid w:val="00531C0B"/>
    <w:rsid w:val="00534122"/>
    <w:rsid w:val="00546F37"/>
    <w:rsid w:val="0054780F"/>
    <w:rsid w:val="00561832"/>
    <w:rsid w:val="00562BC9"/>
    <w:rsid w:val="005633E1"/>
    <w:rsid w:val="00567DA1"/>
    <w:rsid w:val="00570FE2"/>
    <w:rsid w:val="00571A7A"/>
    <w:rsid w:val="00574964"/>
    <w:rsid w:val="00575461"/>
    <w:rsid w:val="005840E4"/>
    <w:rsid w:val="00584267"/>
    <w:rsid w:val="0058723F"/>
    <w:rsid w:val="005936F4"/>
    <w:rsid w:val="005942E1"/>
    <w:rsid w:val="005961D9"/>
    <w:rsid w:val="005A7944"/>
    <w:rsid w:val="005C1971"/>
    <w:rsid w:val="005D0E89"/>
    <w:rsid w:val="005D1F6B"/>
    <w:rsid w:val="005E4335"/>
    <w:rsid w:val="005E6707"/>
    <w:rsid w:val="005F0D5D"/>
    <w:rsid w:val="005F3E3C"/>
    <w:rsid w:val="005F6E2B"/>
    <w:rsid w:val="005F7840"/>
    <w:rsid w:val="006003A1"/>
    <w:rsid w:val="00600E35"/>
    <w:rsid w:val="00602099"/>
    <w:rsid w:val="00606938"/>
    <w:rsid w:val="0060733A"/>
    <w:rsid w:val="006174F7"/>
    <w:rsid w:val="00620AFA"/>
    <w:rsid w:val="0062193B"/>
    <w:rsid w:val="00624FAB"/>
    <w:rsid w:val="0062628F"/>
    <w:rsid w:val="006316FC"/>
    <w:rsid w:val="00644C6A"/>
    <w:rsid w:val="00645F1B"/>
    <w:rsid w:val="006549D4"/>
    <w:rsid w:val="00655724"/>
    <w:rsid w:val="00656B69"/>
    <w:rsid w:val="00661305"/>
    <w:rsid w:val="00663047"/>
    <w:rsid w:val="00663B6C"/>
    <w:rsid w:val="00674D14"/>
    <w:rsid w:val="0068142F"/>
    <w:rsid w:val="00684129"/>
    <w:rsid w:val="00686908"/>
    <w:rsid w:val="00687346"/>
    <w:rsid w:val="00693A3F"/>
    <w:rsid w:val="00694862"/>
    <w:rsid w:val="0069711B"/>
    <w:rsid w:val="006A1057"/>
    <w:rsid w:val="006A1503"/>
    <w:rsid w:val="006A3246"/>
    <w:rsid w:val="006A4045"/>
    <w:rsid w:val="006A420C"/>
    <w:rsid w:val="006A4A0D"/>
    <w:rsid w:val="006B0229"/>
    <w:rsid w:val="006B2D8F"/>
    <w:rsid w:val="006B3458"/>
    <w:rsid w:val="006B7A9C"/>
    <w:rsid w:val="006C1E8D"/>
    <w:rsid w:val="006C216B"/>
    <w:rsid w:val="006D4F7D"/>
    <w:rsid w:val="006E4887"/>
    <w:rsid w:val="006E56A9"/>
    <w:rsid w:val="006E7D7F"/>
    <w:rsid w:val="006F675B"/>
    <w:rsid w:val="006F6F8E"/>
    <w:rsid w:val="00711CEF"/>
    <w:rsid w:val="00717E47"/>
    <w:rsid w:val="00724FCE"/>
    <w:rsid w:val="0072691C"/>
    <w:rsid w:val="007270F1"/>
    <w:rsid w:val="0072793C"/>
    <w:rsid w:val="007415CB"/>
    <w:rsid w:val="00753324"/>
    <w:rsid w:val="00753CE1"/>
    <w:rsid w:val="007579ED"/>
    <w:rsid w:val="0076387B"/>
    <w:rsid w:val="00767D8D"/>
    <w:rsid w:val="00777782"/>
    <w:rsid w:val="00793181"/>
    <w:rsid w:val="00794B0C"/>
    <w:rsid w:val="007A524D"/>
    <w:rsid w:val="007B3FBF"/>
    <w:rsid w:val="007B6CEF"/>
    <w:rsid w:val="007C1FC0"/>
    <w:rsid w:val="007C309E"/>
    <w:rsid w:val="007C7C4E"/>
    <w:rsid w:val="007D7A79"/>
    <w:rsid w:val="007E5C9A"/>
    <w:rsid w:val="007F7229"/>
    <w:rsid w:val="008001E6"/>
    <w:rsid w:val="00803392"/>
    <w:rsid w:val="00806E54"/>
    <w:rsid w:val="00806FD2"/>
    <w:rsid w:val="008071A1"/>
    <w:rsid w:val="0081181C"/>
    <w:rsid w:val="00811A86"/>
    <w:rsid w:val="00814852"/>
    <w:rsid w:val="00822517"/>
    <w:rsid w:val="00823EF8"/>
    <w:rsid w:val="0082753A"/>
    <w:rsid w:val="0083469E"/>
    <w:rsid w:val="00835910"/>
    <w:rsid w:val="00835A94"/>
    <w:rsid w:val="00844AFE"/>
    <w:rsid w:val="00847780"/>
    <w:rsid w:val="008519D8"/>
    <w:rsid w:val="00863346"/>
    <w:rsid w:val="0086441C"/>
    <w:rsid w:val="0086495F"/>
    <w:rsid w:val="008666A1"/>
    <w:rsid w:val="008737A1"/>
    <w:rsid w:val="0087387F"/>
    <w:rsid w:val="0088186F"/>
    <w:rsid w:val="00893DF7"/>
    <w:rsid w:val="008971EB"/>
    <w:rsid w:val="008A23EC"/>
    <w:rsid w:val="008A5834"/>
    <w:rsid w:val="008A59A1"/>
    <w:rsid w:val="008B0281"/>
    <w:rsid w:val="008B4244"/>
    <w:rsid w:val="008B65EC"/>
    <w:rsid w:val="008C3600"/>
    <w:rsid w:val="008C380D"/>
    <w:rsid w:val="008C3AC3"/>
    <w:rsid w:val="008D38E0"/>
    <w:rsid w:val="008E6EDD"/>
    <w:rsid w:val="008E7F32"/>
    <w:rsid w:val="008F02BD"/>
    <w:rsid w:val="008F223D"/>
    <w:rsid w:val="00900162"/>
    <w:rsid w:val="00903D27"/>
    <w:rsid w:val="0091052E"/>
    <w:rsid w:val="00910A6F"/>
    <w:rsid w:val="00910CDC"/>
    <w:rsid w:val="00916629"/>
    <w:rsid w:val="00930ED0"/>
    <w:rsid w:val="00937412"/>
    <w:rsid w:val="009435A1"/>
    <w:rsid w:val="00950311"/>
    <w:rsid w:val="00951072"/>
    <w:rsid w:val="00956051"/>
    <w:rsid w:val="00957A5E"/>
    <w:rsid w:val="00960EFD"/>
    <w:rsid w:val="00960F09"/>
    <w:rsid w:val="00961631"/>
    <w:rsid w:val="009630DF"/>
    <w:rsid w:val="00963666"/>
    <w:rsid w:val="00964919"/>
    <w:rsid w:val="009658D8"/>
    <w:rsid w:val="009679D5"/>
    <w:rsid w:val="00974CF4"/>
    <w:rsid w:val="00983A1A"/>
    <w:rsid w:val="009854EC"/>
    <w:rsid w:val="0098777B"/>
    <w:rsid w:val="0099320F"/>
    <w:rsid w:val="009A1A68"/>
    <w:rsid w:val="009A3E8F"/>
    <w:rsid w:val="009A6360"/>
    <w:rsid w:val="009B01C5"/>
    <w:rsid w:val="009B400D"/>
    <w:rsid w:val="009C30D1"/>
    <w:rsid w:val="009D7499"/>
    <w:rsid w:val="009D77A6"/>
    <w:rsid w:val="009E0255"/>
    <w:rsid w:val="009E1375"/>
    <w:rsid w:val="009E3AE9"/>
    <w:rsid w:val="009E55CA"/>
    <w:rsid w:val="009F51C0"/>
    <w:rsid w:val="00A01398"/>
    <w:rsid w:val="00A01E28"/>
    <w:rsid w:val="00A03D6A"/>
    <w:rsid w:val="00A04D42"/>
    <w:rsid w:val="00A14AA1"/>
    <w:rsid w:val="00A177CF"/>
    <w:rsid w:val="00A235F0"/>
    <w:rsid w:val="00A30687"/>
    <w:rsid w:val="00A30A22"/>
    <w:rsid w:val="00A34DB1"/>
    <w:rsid w:val="00A37BB5"/>
    <w:rsid w:val="00A4118F"/>
    <w:rsid w:val="00A41C2D"/>
    <w:rsid w:val="00A420CE"/>
    <w:rsid w:val="00A44F34"/>
    <w:rsid w:val="00A54287"/>
    <w:rsid w:val="00A55A8B"/>
    <w:rsid w:val="00A60F8C"/>
    <w:rsid w:val="00A62352"/>
    <w:rsid w:val="00A64BBE"/>
    <w:rsid w:val="00A67098"/>
    <w:rsid w:val="00A7008F"/>
    <w:rsid w:val="00A762D0"/>
    <w:rsid w:val="00A80ED4"/>
    <w:rsid w:val="00A874C2"/>
    <w:rsid w:val="00A9163A"/>
    <w:rsid w:val="00A92670"/>
    <w:rsid w:val="00A94BC6"/>
    <w:rsid w:val="00A975C3"/>
    <w:rsid w:val="00AA20BF"/>
    <w:rsid w:val="00AA7623"/>
    <w:rsid w:val="00AB0619"/>
    <w:rsid w:val="00AB4553"/>
    <w:rsid w:val="00AC0231"/>
    <w:rsid w:val="00AC5F56"/>
    <w:rsid w:val="00AD2658"/>
    <w:rsid w:val="00AD5699"/>
    <w:rsid w:val="00AD5D8F"/>
    <w:rsid w:val="00AD7235"/>
    <w:rsid w:val="00AE6210"/>
    <w:rsid w:val="00AF1329"/>
    <w:rsid w:val="00AF490D"/>
    <w:rsid w:val="00B00C36"/>
    <w:rsid w:val="00B05106"/>
    <w:rsid w:val="00B06C86"/>
    <w:rsid w:val="00B2007F"/>
    <w:rsid w:val="00B33599"/>
    <w:rsid w:val="00B400A3"/>
    <w:rsid w:val="00B403E2"/>
    <w:rsid w:val="00B42EF6"/>
    <w:rsid w:val="00B45068"/>
    <w:rsid w:val="00B45D92"/>
    <w:rsid w:val="00B5069E"/>
    <w:rsid w:val="00B50F43"/>
    <w:rsid w:val="00B53411"/>
    <w:rsid w:val="00B5437B"/>
    <w:rsid w:val="00B610DA"/>
    <w:rsid w:val="00B64EBA"/>
    <w:rsid w:val="00B6793C"/>
    <w:rsid w:val="00B71946"/>
    <w:rsid w:val="00B83746"/>
    <w:rsid w:val="00B90670"/>
    <w:rsid w:val="00BA138C"/>
    <w:rsid w:val="00BA1413"/>
    <w:rsid w:val="00BA3C99"/>
    <w:rsid w:val="00BA65C4"/>
    <w:rsid w:val="00BB1ECC"/>
    <w:rsid w:val="00BB374D"/>
    <w:rsid w:val="00BB76AC"/>
    <w:rsid w:val="00BC0F84"/>
    <w:rsid w:val="00BC1B88"/>
    <w:rsid w:val="00BC5BFB"/>
    <w:rsid w:val="00BC696B"/>
    <w:rsid w:val="00BC77FF"/>
    <w:rsid w:val="00BD4E27"/>
    <w:rsid w:val="00BD671B"/>
    <w:rsid w:val="00BE2D2C"/>
    <w:rsid w:val="00BE49E7"/>
    <w:rsid w:val="00BE6F1A"/>
    <w:rsid w:val="00BE7270"/>
    <w:rsid w:val="00BF30E9"/>
    <w:rsid w:val="00BF5442"/>
    <w:rsid w:val="00BF76F0"/>
    <w:rsid w:val="00C000B6"/>
    <w:rsid w:val="00C003C9"/>
    <w:rsid w:val="00C022FC"/>
    <w:rsid w:val="00C06EF0"/>
    <w:rsid w:val="00C07595"/>
    <w:rsid w:val="00C103B0"/>
    <w:rsid w:val="00C13E30"/>
    <w:rsid w:val="00C22A51"/>
    <w:rsid w:val="00C32F68"/>
    <w:rsid w:val="00C3344D"/>
    <w:rsid w:val="00C35115"/>
    <w:rsid w:val="00C42706"/>
    <w:rsid w:val="00C50108"/>
    <w:rsid w:val="00C5381E"/>
    <w:rsid w:val="00C624F6"/>
    <w:rsid w:val="00C6640D"/>
    <w:rsid w:val="00C727FE"/>
    <w:rsid w:val="00C75FFC"/>
    <w:rsid w:val="00C76237"/>
    <w:rsid w:val="00C811DB"/>
    <w:rsid w:val="00C92921"/>
    <w:rsid w:val="00C95020"/>
    <w:rsid w:val="00C9784B"/>
    <w:rsid w:val="00CA3146"/>
    <w:rsid w:val="00CA34D2"/>
    <w:rsid w:val="00CB1DDF"/>
    <w:rsid w:val="00CB401A"/>
    <w:rsid w:val="00CB6177"/>
    <w:rsid w:val="00CC15A3"/>
    <w:rsid w:val="00CC2E6C"/>
    <w:rsid w:val="00CC41D7"/>
    <w:rsid w:val="00CD7697"/>
    <w:rsid w:val="00CE0172"/>
    <w:rsid w:val="00CE1014"/>
    <w:rsid w:val="00CE72CF"/>
    <w:rsid w:val="00CF4995"/>
    <w:rsid w:val="00CF7C67"/>
    <w:rsid w:val="00D018EA"/>
    <w:rsid w:val="00D0348A"/>
    <w:rsid w:val="00D05FFC"/>
    <w:rsid w:val="00D0784F"/>
    <w:rsid w:val="00D122A7"/>
    <w:rsid w:val="00D16C11"/>
    <w:rsid w:val="00D2133B"/>
    <w:rsid w:val="00D27AE7"/>
    <w:rsid w:val="00D5306F"/>
    <w:rsid w:val="00D532FC"/>
    <w:rsid w:val="00D56849"/>
    <w:rsid w:val="00D65E98"/>
    <w:rsid w:val="00D7140D"/>
    <w:rsid w:val="00D77865"/>
    <w:rsid w:val="00D8190C"/>
    <w:rsid w:val="00D82DCD"/>
    <w:rsid w:val="00D835D8"/>
    <w:rsid w:val="00D97760"/>
    <w:rsid w:val="00DA00F8"/>
    <w:rsid w:val="00DE2966"/>
    <w:rsid w:val="00DE59A8"/>
    <w:rsid w:val="00DF75BD"/>
    <w:rsid w:val="00E00E1F"/>
    <w:rsid w:val="00E04731"/>
    <w:rsid w:val="00E050F3"/>
    <w:rsid w:val="00E052E2"/>
    <w:rsid w:val="00E22D98"/>
    <w:rsid w:val="00E3269E"/>
    <w:rsid w:val="00E42971"/>
    <w:rsid w:val="00E4477D"/>
    <w:rsid w:val="00E44AB8"/>
    <w:rsid w:val="00E4525B"/>
    <w:rsid w:val="00E50AA8"/>
    <w:rsid w:val="00E534D6"/>
    <w:rsid w:val="00E60186"/>
    <w:rsid w:val="00E622EB"/>
    <w:rsid w:val="00E70E24"/>
    <w:rsid w:val="00E7210A"/>
    <w:rsid w:val="00E73AD4"/>
    <w:rsid w:val="00E74CD5"/>
    <w:rsid w:val="00E7703F"/>
    <w:rsid w:val="00E82A15"/>
    <w:rsid w:val="00E9203E"/>
    <w:rsid w:val="00EA198A"/>
    <w:rsid w:val="00EA1F8C"/>
    <w:rsid w:val="00EA3C1D"/>
    <w:rsid w:val="00EB3040"/>
    <w:rsid w:val="00EB32B3"/>
    <w:rsid w:val="00EB7127"/>
    <w:rsid w:val="00EC162C"/>
    <w:rsid w:val="00EC70B9"/>
    <w:rsid w:val="00ED0030"/>
    <w:rsid w:val="00EE1BC6"/>
    <w:rsid w:val="00EE3615"/>
    <w:rsid w:val="00EE3DF0"/>
    <w:rsid w:val="00EE4CCA"/>
    <w:rsid w:val="00EF389B"/>
    <w:rsid w:val="00EF3B1E"/>
    <w:rsid w:val="00EF4A08"/>
    <w:rsid w:val="00F001B2"/>
    <w:rsid w:val="00F07181"/>
    <w:rsid w:val="00F0797E"/>
    <w:rsid w:val="00F11BA7"/>
    <w:rsid w:val="00F1791E"/>
    <w:rsid w:val="00F25FC5"/>
    <w:rsid w:val="00F3326D"/>
    <w:rsid w:val="00F35B3C"/>
    <w:rsid w:val="00F43C28"/>
    <w:rsid w:val="00F4404A"/>
    <w:rsid w:val="00F4565E"/>
    <w:rsid w:val="00F56E2D"/>
    <w:rsid w:val="00F571F9"/>
    <w:rsid w:val="00F6057D"/>
    <w:rsid w:val="00F646D5"/>
    <w:rsid w:val="00F646E1"/>
    <w:rsid w:val="00F64EC1"/>
    <w:rsid w:val="00F6755D"/>
    <w:rsid w:val="00F70BAB"/>
    <w:rsid w:val="00F730C1"/>
    <w:rsid w:val="00F74425"/>
    <w:rsid w:val="00F75642"/>
    <w:rsid w:val="00F826EB"/>
    <w:rsid w:val="00F952B3"/>
    <w:rsid w:val="00F963B9"/>
    <w:rsid w:val="00FA1A4E"/>
    <w:rsid w:val="00FA3993"/>
    <w:rsid w:val="00FB56C9"/>
    <w:rsid w:val="00FB6979"/>
    <w:rsid w:val="00FC1379"/>
    <w:rsid w:val="00FC3334"/>
    <w:rsid w:val="00FC3724"/>
    <w:rsid w:val="00FC43F9"/>
    <w:rsid w:val="00FD0544"/>
    <w:rsid w:val="00FD2980"/>
    <w:rsid w:val="00FD4793"/>
    <w:rsid w:val="00FD6C5E"/>
    <w:rsid w:val="00FE1BCC"/>
    <w:rsid w:val="00FE1E92"/>
    <w:rsid w:val="00FE2037"/>
    <w:rsid w:val="00FE21D0"/>
    <w:rsid w:val="00FE3DDC"/>
    <w:rsid w:val="00FE4091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0D69C8-F10C-406A-A992-C3DC67AB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7412"/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i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outlineLvl w:val="3"/>
    </w:pPr>
    <w:rPr>
      <w:rFonts w:eastAsia="Arial Unicode MS"/>
      <w:b/>
      <w:sz w:val="24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1F5EF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sz w:val="16"/>
    </w:rPr>
  </w:style>
  <w:style w:type="paragraph" w:styleId="Nagwek">
    <w:name w:val="header"/>
    <w:basedOn w:val="Normalny"/>
    <w:link w:val="NagwekZnak"/>
    <w:uiPriority w:val="99"/>
    <w:rsid w:val="006E488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E488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610DA"/>
  </w:style>
  <w:style w:type="table" w:styleId="Tabela-Siatka">
    <w:name w:val="Table Grid"/>
    <w:basedOn w:val="Standardowy"/>
    <w:rsid w:val="00661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C103B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32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67DE"/>
  </w:style>
  <w:style w:type="paragraph" w:styleId="Tekstdymka">
    <w:name w:val="Balloon Text"/>
    <w:basedOn w:val="Normalny"/>
    <w:link w:val="TekstdymkaZnak"/>
    <w:rsid w:val="002667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7DE"/>
    <w:rPr>
      <w:rFonts w:ascii="Tahoma" w:hAnsi="Tahoma" w:cs="Tahoma"/>
      <w:sz w:val="16"/>
      <w:szCs w:val="16"/>
    </w:rPr>
  </w:style>
  <w:style w:type="character" w:styleId="UyteHipercze">
    <w:name w:val="FollowedHyperlink"/>
    <w:rsid w:val="00530239"/>
    <w:rPr>
      <w:color w:val="800080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0B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CytatintensywnyZnak">
    <w:name w:val="Cytat intensywny Znak"/>
    <w:link w:val="Cytatintensywny"/>
    <w:uiPriority w:val="30"/>
    <w:rsid w:val="00F70BAB"/>
    <w:rPr>
      <w:rFonts w:ascii="Calibri" w:hAnsi="Calibri"/>
      <w:b/>
      <w:bCs/>
      <w:i/>
      <w:iCs/>
      <w:color w:val="4F81BD"/>
      <w:sz w:val="22"/>
      <w:szCs w:val="22"/>
    </w:rPr>
  </w:style>
  <w:style w:type="character" w:styleId="Pogrubienie">
    <w:name w:val="Strong"/>
    <w:uiPriority w:val="22"/>
    <w:qFormat/>
    <w:rsid w:val="009658D8"/>
    <w:rPr>
      <w:b/>
      <w:bCs/>
    </w:rPr>
  </w:style>
  <w:style w:type="character" w:customStyle="1" w:styleId="Nagwek6Znak">
    <w:name w:val="Nagłówek 6 Znak"/>
    <w:link w:val="Nagwek6"/>
    <w:semiHidden/>
    <w:rsid w:val="001F5EFF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ZnakZnakZnakZnak">
    <w:name w:val="Znak Znak Znak Znak"/>
    <w:basedOn w:val="Normalny"/>
    <w:rsid w:val="0020782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6DAA5-333F-48C4-881F-FAECDBB86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2117</Characters>
  <Application>Microsoft Office Word</Application>
  <DocSecurity>8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Z-2/PO-2   data wydania:  17</vt:lpstr>
    </vt:vector>
  </TitlesOfParts>
  <Company>Z.H.W. Szczecin</Company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Z-2/PO-2   data wydania:  17</dc:title>
  <dc:subject/>
  <dc:creator>TO MY</dc:creator>
  <cp:keywords/>
  <cp:lastModifiedBy>Anna Ryfiak</cp:lastModifiedBy>
  <cp:revision>2</cp:revision>
  <cp:lastPrinted>2024-01-18T11:41:00Z</cp:lastPrinted>
  <dcterms:created xsi:type="dcterms:W3CDTF">2024-02-07T10:28:00Z</dcterms:created>
  <dcterms:modified xsi:type="dcterms:W3CDTF">2024-02-07T10:28:00Z</dcterms:modified>
</cp:coreProperties>
</file>